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82" w:rsidRPr="002C0A7D" w:rsidRDefault="003C5582" w:rsidP="003C5582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</w:t>
      </w:r>
      <w:proofErr w:type="spellStart"/>
      <w:r w:rsidRPr="002C0A7D">
        <w:rPr>
          <w:rFonts w:ascii="Times New Roman" w:hAnsi="Times New Roman"/>
        </w:rPr>
        <w:t>Техэксперт</w:t>
      </w:r>
      <w:proofErr w:type="spellEnd"/>
      <w:r w:rsidRPr="002C0A7D">
        <w:rPr>
          <w:rFonts w:ascii="Times New Roman" w:hAnsi="Times New Roman"/>
        </w:rPr>
        <w:t>: Эксплуатация зданий»</w:t>
      </w:r>
    </w:p>
    <w:p w:rsidR="003C5582" w:rsidRPr="00755EF5" w:rsidRDefault="003C5582" w:rsidP="003C5582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403C6B"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 xml:space="preserve"> 2023</w:t>
      </w:r>
      <w:r w:rsidRPr="00755EF5">
        <w:rPr>
          <w:rFonts w:ascii="Times New Roman" w:hAnsi="Times New Roman"/>
        </w:rPr>
        <w:t xml:space="preserve"> г.</w:t>
      </w:r>
    </w:p>
    <w:p w:rsidR="003C5582" w:rsidRPr="00E94666" w:rsidRDefault="003C5582" w:rsidP="003C5582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403C6B" w:rsidRDefault="003C5582" w:rsidP="00403C6B">
      <w:pPr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:rsidR="003B1605" w:rsidRPr="00403C6B" w:rsidRDefault="00250B4E" w:rsidP="003B1605">
      <w:pPr>
        <w:pStyle w:val="formattext"/>
      </w:pPr>
      <w:hyperlink r:id="rId6" w:history="1">
        <w:r w:rsidR="00403C6B" w:rsidRPr="00403C6B">
          <w:rPr>
            <w:rStyle w:val="a9"/>
          </w:rPr>
          <w:t>"Эксплуатация лифтов"</w:t>
        </w:r>
      </w:hyperlink>
      <w:r w:rsidR="003B1605">
        <w:t xml:space="preserve"> </w:t>
      </w:r>
      <w:r w:rsidR="003B1605">
        <w:br/>
      </w:r>
      <w:hyperlink r:id="rId7" w:history="1">
        <w:r w:rsidR="00403C6B" w:rsidRPr="00403C6B">
          <w:rPr>
            <w:rStyle w:val="a9"/>
          </w:rPr>
          <w:t>"Пожарная безопасность в здании"</w:t>
        </w:r>
      </w:hyperlink>
      <w:r w:rsidR="003B1605">
        <w:t>.</w:t>
      </w:r>
      <w:r w:rsidR="003B1605">
        <w:br/>
      </w:r>
      <w:hyperlink r:id="rId8" w:history="1">
        <w:r w:rsidR="00403C6B" w:rsidRPr="00403C6B">
          <w:rPr>
            <w:rStyle w:val="a9"/>
          </w:rPr>
          <w:t>"Календарь вступления в силу НПА и НТД"</w:t>
        </w:r>
      </w:hyperlink>
      <w:r w:rsidR="003B1605">
        <w:rPr>
          <w:rStyle w:val="a9"/>
        </w:rPr>
        <w:br/>
      </w:r>
      <w:hyperlink r:id="rId9" w:history="1">
        <w:r w:rsidR="003B1605" w:rsidRPr="007F265E">
          <w:rPr>
            <w:rStyle w:val="a9"/>
          </w:rPr>
          <w:t>"Алгоритмы прохождения проверки надлежащей эксплуатации зданий"</w:t>
        </w:r>
      </w:hyperlink>
      <w:bookmarkStart w:id="0" w:name="_GoBack"/>
      <w:bookmarkEnd w:id="0"/>
    </w:p>
    <w:p w:rsidR="003C5582" w:rsidRDefault="003C5582" w:rsidP="003C5582">
      <w:pPr>
        <w:pStyle w:val="2"/>
        <w:spacing w:before="36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proofErr w:type="spellEnd"/>
    </w:p>
    <w:p w:rsidR="0084446A" w:rsidRDefault="0084446A" w:rsidP="0084446A">
      <w:pPr>
        <w:rPr>
          <w:rFonts w:ascii="Times New Roman" w:hAnsi="Times New Roman" w:cs="Times New Roman"/>
        </w:rPr>
      </w:pPr>
      <w:r w:rsidRPr="0084446A">
        <w:rPr>
          <w:rFonts w:ascii="Times New Roman" w:hAnsi="Times New Roman" w:cs="Times New Roman"/>
        </w:rPr>
        <w:t>При эксплуатации зданий конструкции могут терять свою изначальную несущую способность, что может привести к потере работоспособности и даже обрушению здания. Для безопасной и надежной эксплуатации зданий важно понимать, как восстановить либо усилить конструкции.</w:t>
      </w:r>
    </w:p>
    <w:p w:rsidR="0084446A" w:rsidRDefault="0084446A" w:rsidP="0084446A">
      <w:pPr>
        <w:rPr>
          <w:rFonts w:ascii="Times New Roman" w:eastAsia="Times New Roman" w:hAnsi="Times New Roman" w:cs="Times New Roman"/>
          <w:lang w:eastAsia="ru-RU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Специально для пользователей системы "</w:t>
      </w:r>
      <w:proofErr w:type="spellStart"/>
      <w:r w:rsidRPr="0084446A">
        <w:rPr>
          <w:rFonts w:ascii="Times New Roman" w:eastAsia="Times New Roman" w:hAnsi="Times New Roman" w:cs="Times New Roman"/>
          <w:lang w:eastAsia="ru-RU"/>
        </w:rPr>
        <w:t>Техэксперт</w:t>
      </w:r>
      <w:proofErr w:type="spellEnd"/>
      <w:r w:rsidRPr="0084446A">
        <w:rPr>
          <w:rFonts w:ascii="Times New Roman" w:eastAsia="Times New Roman" w:hAnsi="Times New Roman" w:cs="Times New Roman"/>
          <w:lang w:eastAsia="ru-RU"/>
        </w:rPr>
        <w:t>: Эксплуатация зданий" размещаем видеозапись и презентацию с семинара:</w:t>
      </w:r>
    </w:p>
    <w:p w:rsidR="0084446A" w:rsidRPr="0084446A" w:rsidRDefault="00250B4E" w:rsidP="0084446A">
      <w:pPr>
        <w:pStyle w:val="formattext"/>
      </w:pPr>
      <w:hyperlink r:id="rId10" w:history="1">
        <w:proofErr w:type="spellStart"/>
        <w:r w:rsidR="0084446A" w:rsidRPr="0084446A">
          <w:rPr>
            <w:rStyle w:val="a9"/>
          </w:rPr>
          <w:t>видеосеминар</w:t>
        </w:r>
        <w:proofErr w:type="spellEnd"/>
        <w:r w:rsidR="0084446A" w:rsidRPr="0084446A">
          <w:rPr>
            <w:rStyle w:val="a9"/>
          </w:rPr>
          <w:t xml:space="preserve"> "Усиление и восстановление конструкций производственных зданий"</w:t>
        </w:r>
      </w:hyperlink>
    </w:p>
    <w:p w:rsidR="003C5582" w:rsidRPr="00E94666" w:rsidRDefault="003C5582" w:rsidP="003C5582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84446A" w:rsidRPr="0084446A" w:rsidRDefault="0084446A" w:rsidP="0084446A">
      <w:pPr>
        <w:spacing w:after="0" w:line="240" w:lineRule="auto"/>
        <w:jc w:val="both"/>
        <w:rPr>
          <w:rFonts w:ascii="Times New Roman" w:hAnsi="Times New Roman"/>
        </w:rPr>
      </w:pPr>
      <w:r w:rsidRPr="0084446A">
        <w:rPr>
          <w:rFonts w:ascii="Times New Roman" w:eastAsia="Times New Roman" w:hAnsi="Times New Roman" w:cs="Times New Roman"/>
          <w:lang w:eastAsia="ru-RU"/>
        </w:rPr>
        <w:t>В раздел «</w:t>
      </w:r>
      <w:r w:rsidRPr="00E94666">
        <w:rPr>
          <w:rFonts w:ascii="Times New Roman" w:hAnsi="Times New Roman"/>
        </w:rPr>
        <w:t>Эксплуатация зданий в вопросах и ответах</w:t>
      </w:r>
      <w:r w:rsidRPr="0084446A">
        <w:rPr>
          <w:rFonts w:ascii="Times New Roman" w:eastAsia="Times New Roman" w:hAnsi="Times New Roman" w:cs="Times New Roman"/>
          <w:lang w:eastAsia="ru-RU"/>
        </w:rPr>
        <w:t>» для вас добавлены новые консультации экспертов:</w:t>
      </w:r>
    </w:p>
    <w:p w:rsidR="007E5D65" w:rsidRDefault="007E5D65" w:rsidP="003C5582">
      <w:pPr>
        <w:spacing w:after="0" w:line="240" w:lineRule="auto"/>
        <w:jc w:val="both"/>
        <w:rPr>
          <w:rFonts w:ascii="Times New Roman" w:hAnsi="Times New Roman"/>
        </w:rPr>
      </w:pPr>
    </w:p>
    <w:p w:rsidR="007E5D65" w:rsidRPr="0084446A" w:rsidRDefault="00250B4E" w:rsidP="007E5D6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5D65" w:rsidRPr="0084446A">
          <w:rPr>
            <w:rStyle w:val="a9"/>
            <w:rFonts w:ascii="Times New Roman" w:hAnsi="Times New Roman" w:cs="Times New Roman"/>
            <w:sz w:val="24"/>
            <w:szCs w:val="24"/>
          </w:rPr>
          <w:t>Нормативное закрепление зон ответственности специалиста по эксплуатации зданий за зданием и сооружениями</w:t>
        </w:r>
      </w:hyperlink>
      <w:r w:rsidR="007E5D65" w:rsidRPr="0084446A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7E5D65" w:rsidRPr="0084446A">
          <w:rPr>
            <w:rStyle w:val="a9"/>
            <w:rFonts w:ascii="Times New Roman" w:hAnsi="Times New Roman" w:cs="Times New Roman"/>
            <w:sz w:val="24"/>
            <w:szCs w:val="24"/>
          </w:rPr>
          <w:t>Документы, которые необходимы для эксплуатации системы теплоснабжения, вентиляции, систем водоснабжения и водоотведения в общественном здании</w:t>
        </w:r>
      </w:hyperlink>
      <w:r w:rsidR="007E5D65" w:rsidRPr="0084446A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7E5D65" w:rsidRPr="0084446A">
          <w:rPr>
            <w:rStyle w:val="a9"/>
            <w:rFonts w:ascii="Times New Roman" w:hAnsi="Times New Roman" w:cs="Times New Roman"/>
            <w:sz w:val="24"/>
            <w:szCs w:val="24"/>
          </w:rPr>
          <w:t>Мероприятия по дератизации, дезинсекции, дезинфекции общественного здания</w:t>
        </w:r>
      </w:hyperlink>
      <w:r w:rsidR="007E5D65" w:rsidRPr="0084446A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7E5D65" w:rsidRPr="0084446A">
          <w:rPr>
            <w:rStyle w:val="a9"/>
            <w:rFonts w:ascii="Times New Roman" w:hAnsi="Times New Roman" w:cs="Times New Roman"/>
            <w:sz w:val="24"/>
            <w:szCs w:val="24"/>
          </w:rPr>
          <w:t>Необходимость применения ГОСТ 31937-2011 при обследовании технического состояния зданий и сооружений</w:t>
        </w:r>
      </w:hyperlink>
      <w:r w:rsidR="007E5D65" w:rsidRPr="0084446A">
        <w:rPr>
          <w:rFonts w:ascii="Times New Roman" w:hAnsi="Times New Roman" w:cs="Times New Roman"/>
          <w:sz w:val="24"/>
          <w:szCs w:val="24"/>
        </w:rPr>
        <w:t xml:space="preserve">     </w:t>
      </w:r>
      <w:hyperlink r:id="rId15" w:history="1">
        <w:r w:rsidR="007E5D65" w:rsidRPr="008444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  <w:r w:rsidR="007E5D65" w:rsidRPr="0084446A">
          <w:rPr>
            <w:rStyle w:val="a9"/>
            <w:rFonts w:ascii="Times New Roman" w:hAnsi="Times New Roman" w:cs="Times New Roman"/>
            <w:sz w:val="24"/>
            <w:szCs w:val="24"/>
          </w:rPr>
          <w:t>Проверка знаний ответственного за тепловое хозяйство</w:t>
        </w:r>
      </w:hyperlink>
      <w:r w:rsidR="007E5D65" w:rsidRPr="0084446A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7E5D65" w:rsidRPr="0084446A">
          <w:rPr>
            <w:rStyle w:val="a9"/>
            <w:rFonts w:ascii="Times New Roman" w:hAnsi="Times New Roman" w:cs="Times New Roman"/>
            <w:sz w:val="24"/>
            <w:szCs w:val="24"/>
          </w:rPr>
          <w:t>Паспорт и акт систем вентиляции</w:t>
        </w:r>
      </w:hyperlink>
    </w:p>
    <w:p w:rsidR="003C5582" w:rsidRPr="00E94666" w:rsidRDefault="003C5582" w:rsidP="003C5582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3C5582" w:rsidRPr="002C0A7D" w:rsidRDefault="003C5582" w:rsidP="003C5582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3C5582" w:rsidRPr="00E94666" w:rsidRDefault="003C5582" w:rsidP="003C5582">
      <w:pPr>
        <w:jc w:val="both"/>
      </w:pPr>
      <w:r w:rsidRPr="00E94666">
        <w:rPr>
          <w:rFonts w:ascii="Times New Roman" w:hAnsi="Times New Roman"/>
        </w:rPr>
        <w:t>Документ содержит прямые ссылки на систему «</w:t>
      </w:r>
      <w:proofErr w:type="spellStart"/>
      <w:r w:rsidRPr="00E94666">
        <w:rPr>
          <w:rFonts w:ascii="Times New Roman" w:hAnsi="Times New Roman"/>
        </w:rPr>
        <w:t>Техэксперт</w:t>
      </w:r>
      <w:proofErr w:type="spellEnd"/>
      <w:r w:rsidRPr="00E94666">
        <w:rPr>
          <w:rFonts w:ascii="Times New Roman" w:hAnsi="Times New Roman"/>
        </w:rPr>
        <w:t xml:space="preserve">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 xml:space="preserve">не установлена, закажите доступ к ней по ссылке: </w:t>
      </w:r>
    </w:p>
    <w:p w:rsidR="00382558" w:rsidRDefault="00250B4E" w:rsidP="003C5582">
      <w:hyperlink r:id="rId17" w:anchor="zakaz_demonstracii_produkta" w:history="1">
        <w:r w:rsidR="003C5582" w:rsidRPr="00E94666">
          <w:rPr>
            <w:rStyle w:val="a9"/>
            <w:rFonts w:ascii="Times New Roman" w:hAnsi="Times New Roman"/>
          </w:rPr>
          <w:t>https://cntd.ru/products/ekspluatacija_zdanij#zakaz_demonstracii_produkta</w:t>
        </w:r>
      </w:hyperlink>
    </w:p>
    <w:p w:rsidR="00ED685C" w:rsidRDefault="00ED685C"/>
    <w:sectPr w:rsidR="00ED685C" w:rsidSect="0038255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4E" w:rsidRDefault="00250B4E" w:rsidP="00ED685C">
      <w:pPr>
        <w:spacing w:after="0" w:line="240" w:lineRule="auto"/>
      </w:pPr>
      <w:r>
        <w:separator/>
      </w:r>
    </w:p>
  </w:endnote>
  <w:endnote w:type="continuationSeparator" w:id="0">
    <w:p w:rsidR="00250B4E" w:rsidRDefault="00250B4E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4E" w:rsidRDefault="00250B4E" w:rsidP="00ED685C">
      <w:pPr>
        <w:spacing w:after="0" w:line="240" w:lineRule="auto"/>
      </w:pPr>
      <w:r>
        <w:separator/>
      </w:r>
    </w:p>
  </w:footnote>
  <w:footnote w:type="continuationSeparator" w:id="0">
    <w:p w:rsidR="00250B4E" w:rsidRDefault="00250B4E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85C" w:rsidRDefault="00ED6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85C"/>
    <w:rsid w:val="0000751F"/>
    <w:rsid w:val="0001365D"/>
    <w:rsid w:val="00020903"/>
    <w:rsid w:val="00064E2E"/>
    <w:rsid w:val="0007644F"/>
    <w:rsid w:val="00094BB1"/>
    <w:rsid w:val="000966FD"/>
    <w:rsid w:val="000B2625"/>
    <w:rsid w:val="000C0218"/>
    <w:rsid w:val="000C3F4D"/>
    <w:rsid w:val="000D682C"/>
    <w:rsid w:val="000F2991"/>
    <w:rsid w:val="00106E01"/>
    <w:rsid w:val="0013106E"/>
    <w:rsid w:val="0013631A"/>
    <w:rsid w:val="00144EB5"/>
    <w:rsid w:val="001504C0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0B4E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D4A42"/>
    <w:rsid w:val="002E0738"/>
    <w:rsid w:val="002F3A00"/>
    <w:rsid w:val="0033414B"/>
    <w:rsid w:val="00373B56"/>
    <w:rsid w:val="00374002"/>
    <w:rsid w:val="00382558"/>
    <w:rsid w:val="00383949"/>
    <w:rsid w:val="003922E8"/>
    <w:rsid w:val="003B1605"/>
    <w:rsid w:val="003B1D05"/>
    <w:rsid w:val="003C41D4"/>
    <w:rsid w:val="003C5582"/>
    <w:rsid w:val="003C6DCA"/>
    <w:rsid w:val="003D2DFA"/>
    <w:rsid w:val="003D64CE"/>
    <w:rsid w:val="003F3E5E"/>
    <w:rsid w:val="0040005D"/>
    <w:rsid w:val="00403C6B"/>
    <w:rsid w:val="00423474"/>
    <w:rsid w:val="004336DB"/>
    <w:rsid w:val="00441D1C"/>
    <w:rsid w:val="00450E27"/>
    <w:rsid w:val="0049389A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8276C"/>
    <w:rsid w:val="005905F6"/>
    <w:rsid w:val="00594881"/>
    <w:rsid w:val="005C48D0"/>
    <w:rsid w:val="005F58E6"/>
    <w:rsid w:val="00616207"/>
    <w:rsid w:val="00622EC0"/>
    <w:rsid w:val="006651D9"/>
    <w:rsid w:val="00666496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4422E"/>
    <w:rsid w:val="00746C04"/>
    <w:rsid w:val="00767556"/>
    <w:rsid w:val="007B2809"/>
    <w:rsid w:val="007C1EED"/>
    <w:rsid w:val="007D7AA9"/>
    <w:rsid w:val="007E5D65"/>
    <w:rsid w:val="007F265E"/>
    <w:rsid w:val="008071FD"/>
    <w:rsid w:val="00811BC0"/>
    <w:rsid w:val="008151F2"/>
    <w:rsid w:val="0081727E"/>
    <w:rsid w:val="00844162"/>
    <w:rsid w:val="0084446A"/>
    <w:rsid w:val="00883E09"/>
    <w:rsid w:val="00892381"/>
    <w:rsid w:val="008A0FF1"/>
    <w:rsid w:val="008A385C"/>
    <w:rsid w:val="008B4062"/>
    <w:rsid w:val="009258B9"/>
    <w:rsid w:val="0093676C"/>
    <w:rsid w:val="00943556"/>
    <w:rsid w:val="00965C17"/>
    <w:rsid w:val="00981073"/>
    <w:rsid w:val="00987295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23243"/>
    <w:rsid w:val="00B251E9"/>
    <w:rsid w:val="00B42B25"/>
    <w:rsid w:val="00B459A4"/>
    <w:rsid w:val="00B5574E"/>
    <w:rsid w:val="00B61A51"/>
    <w:rsid w:val="00B71223"/>
    <w:rsid w:val="00B944C0"/>
    <w:rsid w:val="00B97DA3"/>
    <w:rsid w:val="00BB75BB"/>
    <w:rsid w:val="00BD175B"/>
    <w:rsid w:val="00BD6277"/>
    <w:rsid w:val="00BE0E25"/>
    <w:rsid w:val="00BE0E97"/>
    <w:rsid w:val="00BE5588"/>
    <w:rsid w:val="00C02928"/>
    <w:rsid w:val="00C12B2F"/>
    <w:rsid w:val="00C20B0A"/>
    <w:rsid w:val="00C30974"/>
    <w:rsid w:val="00C346DC"/>
    <w:rsid w:val="00C433E8"/>
    <w:rsid w:val="00C724E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274B"/>
    <w:rsid w:val="00D67460"/>
    <w:rsid w:val="00D67DBB"/>
    <w:rsid w:val="00D84A1C"/>
    <w:rsid w:val="00D8533A"/>
    <w:rsid w:val="00D85DF2"/>
    <w:rsid w:val="00D860E8"/>
    <w:rsid w:val="00D97F41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384B"/>
    <w:rsid w:val="00E874B9"/>
    <w:rsid w:val="00EA084E"/>
    <w:rsid w:val="00EA3BF1"/>
    <w:rsid w:val="00ED685C"/>
    <w:rsid w:val="00EE7005"/>
    <w:rsid w:val="00F07F65"/>
    <w:rsid w:val="00F207CA"/>
    <w:rsid w:val="00F20CA8"/>
    <w:rsid w:val="00F32E24"/>
    <w:rsid w:val="00F5554D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2382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3614&amp;prevdoc=874786432" TargetMode="External"/><Relationship Id="rId13" Type="http://schemas.openxmlformats.org/officeDocument/2006/relationships/hyperlink" Target="kodeks://link/d?nd=874786413&amp;prevdoc=874786432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874781831&amp;prevdoc=874786432" TargetMode="External"/><Relationship Id="rId12" Type="http://schemas.openxmlformats.org/officeDocument/2006/relationships/hyperlink" Target="kodeks://link/d?nd=874786409&amp;prevdoc=874786432" TargetMode="External"/><Relationship Id="rId17" Type="http://schemas.openxmlformats.org/officeDocument/2006/relationships/hyperlink" Target="https://cntd.ru/products/ekspluatacija_zdanij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874786437&amp;prevdoc=8747864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874700120&amp;prevdoc=874786432" TargetMode="External"/><Relationship Id="rId11" Type="http://schemas.openxmlformats.org/officeDocument/2006/relationships/hyperlink" Target="kodeks://link/d?nd=874786408&amp;prevdoc=874786432" TargetMode="External"/><Relationship Id="rId5" Type="http://schemas.openxmlformats.org/officeDocument/2006/relationships/endnotes" Target="endnotes.xml"/><Relationship Id="rId15" Type="http://schemas.openxmlformats.org/officeDocument/2006/relationships/hyperlink" Target="kodeks://link/d?nd=874786435&amp;prevdoc=874786432" TargetMode="External"/><Relationship Id="rId10" Type="http://schemas.openxmlformats.org/officeDocument/2006/relationships/hyperlink" Target="http://rex.bravosoft.local:4000/zkh/d?nd=874786439&amp;prevdoc=87478643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ex.bravosoft.local:4000/zkh/d?nd=874784733&amp;prevdoc=874786431" TargetMode="External"/><Relationship Id="rId14" Type="http://schemas.openxmlformats.org/officeDocument/2006/relationships/hyperlink" Target="kodeks://link/d?nd=874786414&amp;prevdoc=8747864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ВИКТОР</cp:lastModifiedBy>
  <cp:revision>4</cp:revision>
  <dcterms:created xsi:type="dcterms:W3CDTF">2020-08-05T09:45:00Z</dcterms:created>
  <dcterms:modified xsi:type="dcterms:W3CDTF">2023-02-14T14:02:00Z</dcterms:modified>
</cp:coreProperties>
</file>